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EA" w:rsidRPr="006C29FB" w:rsidRDefault="006C29FB">
      <w:pPr>
        <w:pStyle w:val="Table"/>
        <w:rPr>
          <w:b/>
        </w:rPr>
      </w:pPr>
      <w:r w:rsidRPr="006C29FB">
        <w:rPr>
          <w:b/>
        </w:rPr>
        <w:t>2019-20 Calendar Development Survey</w:t>
      </w:r>
      <w:r w:rsidR="00AC3887" w:rsidRPr="006C29FB">
        <w:rPr>
          <w:b/>
        </w:rPr>
        <w:br/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6C29FB" w:rsidTr="006C29F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Q1. Please select the role that describes you best:</w:t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Community Member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0.8%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9050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ACPS Employee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381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37.7%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009650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Parent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548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54.2%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447800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Student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7.3%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  <w:jc w:val="center"/>
            </w:pPr>
            <w:r>
              <w:rPr>
                <w:b/>
                <w:bCs/>
              </w:rPr>
              <w:t>1,011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6866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A94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263"/>
              <w:gridCol w:w="647"/>
              <w:gridCol w:w="690"/>
              <w:gridCol w:w="4974"/>
            </w:tblGrid>
            <w:tr w:rsidR="006C29FB" w:rsidTr="006C29FB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A94AEA" w:rsidRDefault="00AC3887">
                  <w:pPr>
                    <w:pStyle w:val="Td"/>
                  </w:pPr>
                  <w:r>
                    <w:rPr>
                      <w:b/>
                      <w:bCs/>
                    </w:rPr>
                    <w:t>Q2. How would you rate your satisfaction with the draft of the calendar?</w:t>
                  </w:r>
                </w:p>
              </w:tc>
            </w:tr>
            <w:tr w:rsidR="00A94AEA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A94AEA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t>1 - Very Dissatisfied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21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2.1%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6C29FB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1809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AEA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58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5.8%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6C29FB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1809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AEA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215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21.6%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6C29FB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18097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AEA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406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40.7%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6C29FB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1809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AEA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t>5 - Very Satisfied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297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center"/>
                  </w:pPr>
                  <w:r>
                    <w:t>29.8%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6C29FB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18097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29FB" w:rsidTr="006C29FB"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 : 3.90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t> </w:t>
                  </w:r>
                </w:p>
              </w:tc>
            </w:tr>
            <w:tr w:rsidR="006C29FB" w:rsidTr="006C29FB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</w:t>
                  </w:r>
                </w:p>
              </w:tc>
              <w:tc>
                <w:tcPr>
                  <w:tcW w:w="4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AC3887">
                  <w:pPr>
                    <w:pStyle w:val="Td"/>
                  </w:pPr>
                  <w:r>
                    <w:rPr>
                      <w:b/>
                      <w:bCs/>
                    </w:rPr>
                    <w:t>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6C29FB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24150" cy="23812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AEA" w:rsidRDefault="0068669A">
            <w:pPr>
              <w:pStyle w:val="Table"/>
            </w:pPr>
          </w:p>
        </w:tc>
      </w:tr>
    </w:tbl>
    <w:p w:rsidR="00A94AEA" w:rsidRDefault="0068669A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6C29FB" w:rsidTr="006C29F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Q3. Is it important for the ACPS calendar to have commonality with the City Schools?</w:t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298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29.4%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81050" cy="180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Unsure/No Preference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437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43.1%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152525" cy="180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</w:pPr>
            <w:r>
              <w:t>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C3887">
            <w:pPr>
              <w:pStyle w:val="Td"/>
              <w:jc w:val="center"/>
            </w:pPr>
            <w:r>
              <w:t>27.4%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33425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E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  <w:jc w:val="center"/>
            </w:pPr>
            <w:r>
              <w:rPr>
                <w:b/>
                <w:bCs/>
              </w:rPr>
              <w:t>1,013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C3887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6C29FB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9FB" w:rsidRDefault="006C29FB">
      <w:bookmarkStart w:id="0" w:name="_GoBack"/>
      <w:bookmarkEnd w:id="0"/>
    </w:p>
    <w:sectPr w:rsidR="006C29FB" w:rsidSect="006C29FB"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9A" w:rsidRDefault="0068669A" w:rsidP="00C71E59">
      <w:r>
        <w:separator/>
      </w:r>
    </w:p>
  </w:endnote>
  <w:endnote w:type="continuationSeparator" w:id="0">
    <w:p w:rsidR="0068669A" w:rsidRDefault="0068669A" w:rsidP="00C7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9A" w:rsidRDefault="0068669A" w:rsidP="00C71E59">
      <w:r>
        <w:separator/>
      </w:r>
    </w:p>
  </w:footnote>
  <w:footnote w:type="continuationSeparator" w:id="0">
    <w:p w:rsidR="0068669A" w:rsidRDefault="0068669A" w:rsidP="00C7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63D"/>
    <w:multiLevelType w:val="hybridMultilevel"/>
    <w:tmpl w:val="596015F8"/>
    <w:lvl w:ilvl="0" w:tplc="3C2CC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68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60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C2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6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E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E0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4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4D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65B"/>
    <w:multiLevelType w:val="hybridMultilevel"/>
    <w:tmpl w:val="E912FA10"/>
    <w:lvl w:ilvl="0" w:tplc="EB62A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23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07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C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2F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0D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C9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00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E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C60"/>
    <w:multiLevelType w:val="hybridMultilevel"/>
    <w:tmpl w:val="7952BBF8"/>
    <w:lvl w:ilvl="0" w:tplc="22B86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0B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6E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24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F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C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B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C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25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B2"/>
    <w:rsid w:val="0068669A"/>
    <w:rsid w:val="006C29FB"/>
    <w:rsid w:val="00AC3887"/>
    <w:rsid w:val="00C4475F"/>
    <w:rsid w:val="00E7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975CC"/>
  <w15:chartTrackingRefBased/>
  <w15:docId w15:val="{F2EA9504-19C0-43A3-A9DE-5386CFE7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one" w:sz="0" w:space="0" w:color="BAD3EE"/>
        <w:left w:val="none" w:sz="0" w:space="0" w:color="BAD3EE"/>
        <w:bottom w:val="none" w:sz="0" w:space="0" w:color="BAD3EE"/>
        <w:right w:val="none" w:sz="0" w:space="0" w:color="BAD3EE"/>
      </w:pBdr>
    </w:pPr>
    <w:rPr>
      <w:bdr w:val="none" w:sz="0" w:space="0" w:color="BAD3EE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left w:val="none" w:sz="0" w:space="1" w:color="auto"/>
        <w:right w:val="none" w:sz="0" w:space="1" w:color="auto"/>
      </w:pBdr>
    </w:p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left w:val="none" w:sz="0" w:space="0" w:color="FFFFFF"/>
        <w:right w:val="none" w:sz="0" w:space="0" w:color="CACACA"/>
      </w:pBdr>
    </w:pPr>
    <w:rPr>
      <w:rFonts w:ascii="Arial" w:eastAsia="Arial" w:hAnsi="Arial" w:cs="Arial"/>
      <w:color w:val="121212"/>
      <w:sz w:val="16"/>
      <w:szCs w:val="16"/>
      <w:bdr w:val="none" w:sz="0" w:space="0" w:color="FFFFFF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dsmallfont">
    <w:name w:val="Td_smallfont"/>
    <w:basedOn w:val="Td"/>
    <w:rPr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3C7A-586F-4297-90B6-395BE3C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jjoshi</dc:creator>
  <cp:keywords/>
  <cp:lastModifiedBy>Patrick McLaughlin</cp:lastModifiedBy>
  <cp:revision>2</cp:revision>
  <cp:lastPrinted>2012-09-21T14:27:00Z</cp:lastPrinted>
  <dcterms:created xsi:type="dcterms:W3CDTF">2018-11-29T20:56:00Z</dcterms:created>
  <dcterms:modified xsi:type="dcterms:W3CDTF">2018-11-29T20:56:00Z</dcterms:modified>
</cp:coreProperties>
</file>